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</w:pPr>
      <w:r>
        <w:rPr>
          <w:rFonts w:ascii="Arial" w:hAnsi="Arial" w:eastAsia="Arial" w:cs="Arial"/>
          <w:b/>
          <w:color w:val="000000"/>
          <w:sz w:val="40"/>
          <w:lang w:val="de-DE" w:eastAsia="de-DE" w:bidi="de-DE"/>
        </w:rPr>
        <w:t>Kassenprüfungsbericht</w:t>
      </w:r>
    </w:p>
    <w:p>
      <w:pPr>
        <w:keepNext/>
        <w:keepLines/>
      </w:pPr>
      <w:r>
        <w:rPr>
          <w:rFonts w:ascii="Arial" w:hAnsi="Arial" w:eastAsia="Arial" w:cs="Arial"/>
          <w:color w:val="536575"/>
          <w:sz w:val="22"/>
          <w:lang w:val="de-DE" w:eastAsia="de-DE" w:bidi="de-DE"/>
        </w:rPr>
        <w:t>Halte Auftrag, Prüfungsumfang, Feststellungen und Empfehlungen klar getrennt fest.</w:t>
      </w:r>
    </w:p>
    <w:p>
      <w:pPr>
        <w:keepNext/>
        <w:keepLines/>
        <w:spacing w:before="16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b/>
          <w:color w:val="000000"/>
          <w:sz w:val="22"/>
          <w:lang w:val="de-DE" w:eastAsia="de-DE" w:bidi="de-DE"/>
        </w:rPr>
        <w:t>Wichtiger Hinweis</w:t>
      </w:r>
    </w:p>
    <w:p>
      <w:pPr>
        <w:keepNext/>
        <w:keepLines/>
        <w:spacing w:before="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Diese Vorlage bietet allgemeine Orientierung und ersetzt keine Rechts- oder Steuerberatung. Prüft insbesondere eure Satzung, Fristen, Zuständigkeiten und Mehrheiten.</w:t>
      </w:r>
    </w:p>
    <w:p>
      <w:pPr>
        <w:keepNext w:val="0"/>
        <w:keepLines/>
        <w:spacing w:before="0" w:after="10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Prüfauftrag, Unterlagen, Aufbewahrung und steuerliche Behandlung richten sich nach Satzung, Beschlüssen und eurer konkreten Situation. Bei Unsicherheit holt fachlichen Rat ein.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Prüfungsrahmen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Verein: </w:t>
      </w:r>
      <w:r>
        <w:rPr>
          <w:rFonts w:ascii="Arial" w:hAnsi="Arial" w:eastAsia="Arial" w:cs="Arial"/>
          <w:color w:val="536575"/>
          <w:lang w:val="de-DE" w:eastAsia="de-DE" w:bidi="de-DE"/>
        </w:rPr>
        <w:t>[Name des Vereins]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Geschäftsjahr oder Prüfzeitraum: </w:t>
      </w:r>
      <w:r>
        <w:rPr>
          <w:rFonts w:ascii="Arial" w:hAnsi="Arial" w:eastAsia="Arial" w:cs="Arial"/>
          <w:color w:val="536575"/>
          <w:lang w:val="de-DE" w:eastAsia="de-DE" w:bidi="de-DE"/>
        </w:rPr>
        <w:t>[Zeitraum]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Prüfdatum: </w:t>
      </w:r>
      <w:r>
        <w:rPr>
          <w:rFonts w:ascii="Arial" w:hAnsi="Arial" w:eastAsia="Arial" w:cs="Arial"/>
          <w:color w:val="536575"/>
          <w:lang w:val="de-DE" w:eastAsia="de-DE" w:bidi="de-DE"/>
        </w:rPr>
        <w:t>[Datum]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Prüfende Person(en):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Kassenführung oder Ansprechperson: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Prüfauftrag laut Satzung oder Beschluss: </w:t>
      </w:r>
      <w:r>
        <w:rPr>
          <w:rFonts w:ascii="Arial" w:hAnsi="Arial" w:eastAsia="Arial" w:cs="Arial"/>
          <w:color w:val="536575"/>
          <w:lang w:val="de-DE" w:eastAsia="de-DE" w:bidi="de-DE"/>
        </w:rPr>
        <w:t>[Prüfauftrag / Verweis]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Vorgelegte Unterlagen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Kassenbuch / Buchungsübersicht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Kontoauszüge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Belege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Kassenbestand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Verträge / Beschlüsse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Offene Forderungen und Verbindlichkeiten</w:t>
      </w:r>
    </w:p>
    <w:p>
      <w:pPr>
        <w:keepNext w:val="0"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Weitere Unterlagen: [Eintrag]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Prüfhandlungen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2176"/>
        <w:gridCol w:w="3165"/>
        <w:gridCol w:w="1978"/>
        <w:gridCol w:w="2571"/>
      </w:tblGrid>
      <w:tr>
        <w:trPr>
          <w:tblHeader w:val="true"/>
          <w:cantSplit/>
        </w:trPr>
        <w:tc>
          <w:tcPr>
            <w:tcW w:type="dxa" w:w="217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Prüfbereich</w:t>
            </w:r>
          </w:p>
        </w:tc>
        <w:tc>
          <w:tcPr>
            <w:tcW w:type="dxa" w:w="3165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Durchgeführte Handlung oder Stichprobe</w:t>
            </w:r>
          </w:p>
        </w:tc>
        <w:tc>
          <w:tcPr>
            <w:tcW w:type="dxa" w:w="1978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Unterlagen oder Zeitraum</w:t>
            </w:r>
          </w:p>
        </w:tc>
        <w:tc>
          <w:tcPr>
            <w:tcW w:type="dxa" w:w="2571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Feststellung</w:t>
            </w:r>
          </w:p>
        </w:tc>
      </w:tr>
      <w:tr>
        <w:trPr>
          <w:cantSplit/>
          <w:trHeight w:hRule="atLeast" w:val="691"/>
        </w:trPr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Kassenbestand</w:t>
            </w:r>
          </w:p>
        </w:tc>
        <w:tc>
          <w:tcPr>
            <w:tcW w:type="dxa" w:w="31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Bankbewegungen</w:t>
            </w:r>
          </w:p>
        </w:tc>
        <w:tc>
          <w:tcPr>
            <w:tcW w:type="dxa" w:w="31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Belege und Zuordnung</w:t>
            </w:r>
          </w:p>
        </w:tc>
        <w:tc>
          <w:tcPr>
            <w:tcW w:type="dxa" w:w="31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Einnahmen und Ausgaben</w:t>
            </w:r>
          </w:p>
        </w:tc>
        <w:tc>
          <w:tcPr>
            <w:tcW w:type="dxa" w:w="31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Forderungen und Verbindlichkeiten</w:t>
            </w:r>
          </w:p>
        </w:tc>
        <w:tc>
          <w:tcPr>
            <w:tcW w:type="dxa" w:w="31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Beschlüsse / Freigaben</w:t>
            </w:r>
          </w:p>
        </w:tc>
        <w:tc>
          <w:tcPr>
            <w:tcW w:type="dxa" w:w="31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Aufbewahrung und Nachvollziehbarkeit</w:t>
            </w:r>
          </w:p>
        </w:tc>
        <w:tc>
          <w:tcPr>
            <w:tcW w:type="dxa" w:w="31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Weitere Prüfung</w:t>
            </w:r>
          </w:p>
        </w:tc>
        <w:tc>
          <w:tcPr>
            <w:tcW w:type="dxa" w:w="31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Feststellungen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593"/>
        <w:gridCol w:w="2374"/>
        <w:gridCol w:w="1978"/>
        <w:gridCol w:w="2374"/>
        <w:gridCol w:w="1582"/>
        <w:gridCol w:w="989"/>
      </w:tblGrid>
      <w:tr>
        <w:trPr>
          <w:tblHeader w:val="true"/>
          <w:cantSplit/>
        </w:trPr>
        <w:tc>
          <w:tcPr>
            <w:tcW w:type="dxa" w:w="593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Nr.</w:t>
            </w:r>
          </w:p>
        </w:tc>
        <w:tc>
          <w:tcPr>
            <w:tcW w:type="dxa" w:w="237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Feststellung</w:t>
            </w:r>
          </w:p>
        </w:tc>
        <w:tc>
          <w:tcPr>
            <w:tcW w:type="dxa" w:w="1978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Auswirkung oder Risiko</w:t>
            </w:r>
          </w:p>
        </w:tc>
        <w:tc>
          <w:tcPr>
            <w:tcW w:type="dxa" w:w="237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Empfohlene Klärung</w:t>
            </w:r>
          </w:p>
        </w:tc>
        <w:tc>
          <w:tcPr>
            <w:tcW w:type="dxa" w:w="1582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Verantwortlich</w:t>
            </w:r>
          </w:p>
        </w:tc>
        <w:tc>
          <w:tcPr>
            <w:tcW w:type="dxa" w:w="98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Frist</w:t>
            </w:r>
          </w:p>
        </w:tc>
      </w:tr>
      <w:tr>
        <w:trPr>
          <w:cantSplit/>
          <w:trHeight w:hRule="atLeast" w:val="691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1</w:t>
            </w: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2</w:t>
            </w: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3</w:t>
            </w: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4</w:t>
            </w: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5</w:t>
            </w: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6</w:t>
            </w: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3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Ergebnis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Zusammenfassendes Ergebnis der Prüfung: </w:t>
      </w:r>
      <w:r>
        <w:rPr>
          <w:rFonts w:ascii="Arial" w:hAnsi="Arial" w:eastAsia="Arial" w:cs="Arial"/>
          <w:color w:val="536575"/>
          <w:lang w:val="de-DE" w:eastAsia="de-DE" w:bidi="de-DE"/>
        </w:rPr>
        <w:t>[Sachliche Zusammenfassung]</w:t>
      </w:r>
    </w:p>
    <w:p>
      <w:pPr>
        <w:keepNext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Empfehlung an das zuständige Organ: </w:t>
      </w:r>
      <w:r>
        <w:rPr>
          <w:rFonts w:ascii="Arial" w:hAnsi="Arial" w:eastAsia="Arial" w:cs="Arial"/>
          <w:color w:val="536575"/>
          <w:lang w:val="de-DE" w:eastAsia="de-DE" w:bidi="de-DE"/>
        </w:rPr>
        <w:t>[Empfehlung]</w:t>
      </w:r>
    </w:p>
    <w:p>
      <w:pPr>
        <w:keepNext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Offene Punkte zum Zeitpunkt der Unterschrift: </w:t>
      </w:r>
      <w:r>
        <w:rPr>
          <w:rFonts w:ascii="Arial" w:hAnsi="Arial" w:eastAsia="Arial" w:cs="Arial"/>
          <w:color w:val="536575"/>
          <w:lang w:val="de-DE" w:eastAsia="de-DE" w:bidi="de-DE"/>
        </w:rPr>
        <w:t>[Offene Punkte]</w:t>
      </w:r>
    </w:p>
    <w:p>
      <w:pPr>
        <w:keepNext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Unterschriften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Ort und Datum: </w:t>
      </w:r>
      <w:r>
        <w:rPr>
          <w:rFonts w:ascii="Arial" w:hAnsi="Arial" w:eastAsia="Arial" w:cs="Arial"/>
          <w:color w:val="536575"/>
          <w:lang w:val="de-DE" w:eastAsia="de-DE" w:bidi="de-DE"/>
        </w:rPr>
        <w:t>[Ort, Datum]</w:t>
      </w:r>
    </w:p>
    <w:p>
      <w:pPr>
        <w:keepNext/>
        <w:keepLines/>
        <w:spacing w:before="20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Name und Unterschrift – Prüferin oder Prüfer 1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Name und Unterschrift – Prüferin oder Prüfer 2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Kassenführung: Bericht erhalten am</w:t>
      </w:r>
    </w:p>
    <w:sectPr>
      <w:footerReference w:type="default" r:id="rId9"/>
      <w:footerReference w:type="even" r:id="rId10"/>
      <w:pgSz w:w="11906" w:h="16838"/>
      <w:pgMar w:top="936" w:right="1008" w:bottom="936" w:left="1008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Arial" w:cs="Arial"/>
      <w:b w:val="0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0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Kassenprüfungsbericht</dc:title>
  <dc:subject>Halte Auftrag, Prüfungsumfang, Feststellungen und Empfehlungen klar getrennt fest.</dc:subject>
  <cp:keywords>Vereinsvorlage, Vereinsarbeit</cp:keywords>
  <dc:description>generated by python-docx</dc:description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