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pPr>
      <w:r>
        <w:rPr>
          <w:rFonts w:ascii="Arial" w:hAnsi="Arial" w:eastAsia="Arial" w:cs="Arial"/>
          <w:b/>
          <w:color w:val="000000"/>
          <w:sz w:val="40"/>
          <w:lang w:val="de-DE" w:eastAsia="de-DE" w:bidi="de-DE"/>
        </w:rPr>
        <w:t>Anforderungsliste für die Auswahl einer Vereinssoftware</w:t>
      </w:r>
    </w:p>
    <w:p>
      <w:pPr>
        <w:keepNext/>
        <w:keepLines/>
      </w:pPr>
      <w:r>
        <w:rPr>
          <w:rFonts w:ascii="Arial" w:hAnsi="Arial" w:eastAsia="Arial" w:cs="Arial"/>
          <w:color w:val="536575"/>
          <w:sz w:val="22"/>
          <w:lang w:val="de-DE" w:eastAsia="de-DE" w:bidi="de-DE"/>
        </w:rPr>
        <w:t>Sammelt eure Anforderungen, gewichtet sie nach Muss, Soll und Kann und vergleicht bis zu drei Programme nach denselben Kriterien.</w:t>
      </w:r>
    </w:p>
    <w:p>
      <w:pPr>
        <w:keepNext/>
        <w:keepLines/>
        <w:spacing w:before="160" w:after="40"/>
        <w:shd w:fill="EAF4FB"/>
        <w:pBdr>
          <w:left w:val="single" w:sz="18" w:space="8" w:color="053154"/>
        </w:pBdr>
      </w:pPr>
      <w:r>
        <w:rPr>
          <w:rFonts w:ascii="Arial" w:hAnsi="Arial" w:eastAsia="Arial" w:cs="Arial"/>
          <w:b/>
          <w:color w:val="000000"/>
          <w:sz w:val="22"/>
          <w:lang w:val="de-DE" w:eastAsia="de-DE" w:bidi="de-DE"/>
        </w:rPr>
        <w:t>Wichtiger Hinweis</w:t>
      </w:r>
    </w:p>
    <w:p>
      <w:pPr>
        <w:keepNext w:val="0"/>
        <w:keepLines/>
        <w:spacing w:before="0" w:after="100"/>
        <w:shd w:fill="EAF4FB"/>
        <w:pBdr>
          <w:left w:val="single" w:sz="18" w:space="8" w:color="053154"/>
        </w:pBdr>
      </w:pPr>
      <w:r>
        <w:rPr>
          <w:rFonts w:ascii="Arial" w:hAnsi="Arial" w:eastAsia="Arial" w:cs="Arial"/>
          <w:color w:val="000000"/>
          <w:sz w:val="21"/>
          <w:lang w:val="de-DE" w:eastAsia="de-DE" w:bidi="de-DE"/>
        </w:rPr>
        <w:t>Haltet bei jeder Angabe fest, woher sie stammt und wann ihr sie geprüft habt, und lasst euch wichtige Zusagen schriftlich bestätigen. Fragen zum Vertrag zur Auftragsverarbeitung klärt ihr bei Bedarf mit eurer Datenschutzberatung.</w:t>
      </w:r>
    </w:p>
    <w:p>
      <w:pPr>
        <w:pStyle w:val="Heading1"/>
        <w:keepNext/>
        <w:keepLines/>
      </w:pPr>
      <w:r>
        <w:rPr>
          <w:rFonts w:ascii="Arial" w:hAnsi="Arial" w:eastAsia="Arial" w:cs="Arial"/>
          <w:b/>
          <w:color w:val="000000"/>
          <w:lang w:val="de-DE" w:eastAsia="de-DE" w:bidi="de-DE"/>
        </w:rPr>
        <w:t>Rahmendaten</w:t>
      </w:r>
    </w:p>
    <w:p>
      <w:pPr>
        <w:keepNext w:val="0"/>
        <w:keepLines/>
        <w:spacing w:before="40" w:after="40"/>
        <w:pBdr>
          <w:bottom w:val="single" w:sz="4" w:space="2" w:color="B8C5D1"/>
        </w:pBdr>
      </w:pPr>
      <w:r>
        <w:rPr>
          <w:rFonts w:ascii="Arial" w:hAnsi="Arial" w:eastAsia="Arial" w:cs="Arial"/>
          <w:b/>
          <w:color w:val="000000"/>
          <w:lang w:val="de-DE" w:eastAsia="de-DE" w:bidi="de-DE"/>
        </w:rPr>
        <w:t xml:space="preserve">Verein: </w:t>
      </w:r>
      <w:r>
        <w:rPr>
          <w:rFonts w:ascii="Arial" w:hAnsi="Arial" w:eastAsia="Arial" w:cs="Arial"/>
          <w:color w:val="536575"/>
          <w:lang w:val="de-DE" w:eastAsia="de-DE" w:bidi="de-DE"/>
        </w:rPr>
        <w:t>[Name des Vereins]</w:t>
      </w:r>
    </w:p>
    <w:p>
      <w:pPr>
        <w:keepNext w:val="0"/>
        <w:keepLines/>
        <w:spacing w:before="40" w:after="40"/>
        <w:pBdr>
          <w:bottom w:val="single" w:sz="4" w:space="2" w:color="B8C5D1"/>
        </w:pBdr>
      </w:pPr>
      <w:r>
        <w:rPr>
          <w:rFonts w:ascii="Arial" w:hAnsi="Arial" w:eastAsia="Arial" w:cs="Arial"/>
          <w:b/>
          <w:color w:val="000000"/>
          <w:lang w:val="de-DE" w:eastAsia="de-DE" w:bidi="de-DE"/>
        </w:rPr>
        <w:t xml:space="preserve">Verantwortlich für die Auswahl: </w:t>
      </w:r>
      <w:r>
        <w:rPr>
          <w:rFonts w:ascii="Arial" w:hAnsi="Arial" w:eastAsia="Arial" w:cs="Arial"/>
          <w:color w:val="536575"/>
          <w:lang w:val="de-DE" w:eastAsia="de-DE" w:bidi="de-DE"/>
        </w:rPr>
        <w:t>[Rolle oder Funktion]</w:t>
      </w:r>
    </w:p>
    <w:p>
      <w:pPr>
        <w:keepNext w:val="0"/>
        <w:keepLines/>
        <w:spacing w:before="40" w:after="40"/>
        <w:pBdr>
          <w:bottom w:val="single" w:sz="4" w:space="2" w:color="B8C5D1"/>
        </w:pBdr>
      </w:pPr>
      <w:r>
        <w:rPr>
          <w:rFonts w:ascii="Arial" w:hAnsi="Arial" w:eastAsia="Arial" w:cs="Arial"/>
          <w:b/>
          <w:color w:val="000000"/>
          <w:lang w:val="de-DE" w:eastAsia="de-DE" w:bidi="de-DE"/>
        </w:rPr>
        <w:t xml:space="preserve">Beteiligte: </w:t>
      </w:r>
      <w:r>
        <w:rPr>
          <w:rFonts w:ascii="Arial" w:hAnsi="Arial" w:eastAsia="Arial" w:cs="Arial"/>
          <w:color w:val="536575"/>
          <w:lang w:val="de-DE" w:eastAsia="de-DE" w:bidi="de-DE"/>
        </w:rPr>
        <w:t>[z. B. Vorsitz, Kasse, Schriftführung, Abteilungsleitungen]</w:t>
      </w:r>
    </w:p>
    <w:p>
      <w:pPr>
        <w:keepNext w:val="0"/>
        <w:keepLines/>
        <w:spacing w:before="40" w:after="40"/>
        <w:pBdr>
          <w:bottom w:val="single" w:sz="4" w:space="2" w:color="B8C5D1"/>
        </w:pBdr>
      </w:pPr>
      <w:r>
        <w:rPr>
          <w:rFonts w:ascii="Arial" w:hAnsi="Arial" w:eastAsia="Arial" w:cs="Arial"/>
          <w:b/>
          <w:color w:val="000000"/>
          <w:lang w:val="de-DE" w:eastAsia="de-DE" w:bidi="de-DE"/>
        </w:rPr>
        <w:t xml:space="preserve">Geprüfte Programme: </w:t>
      </w:r>
      <w:r>
        <w:rPr>
          <w:rFonts w:ascii="Arial" w:hAnsi="Arial" w:eastAsia="Arial" w:cs="Arial"/>
          <w:color w:val="536575"/>
          <w:lang w:val="de-DE" w:eastAsia="de-DE" w:bidi="de-DE"/>
        </w:rPr>
        <w:t>Programm A: [Name]  ·  Programm B: [Name]  ·  Programm C: [Name]</w:t>
      </w:r>
    </w:p>
    <w:p>
      <w:pPr>
        <w:keepNext w:val="0"/>
        <w:keepLines/>
        <w:spacing w:before="40" w:after="40"/>
        <w:pBdr>
          <w:bottom w:val="single" w:sz="4" w:space="2" w:color="B8C5D1"/>
        </w:pBdr>
      </w:pPr>
      <w:r>
        <w:rPr>
          <w:rFonts w:ascii="Arial" w:hAnsi="Arial" w:eastAsia="Arial" w:cs="Arial"/>
          <w:b/>
          <w:color w:val="000000"/>
          <w:lang w:val="de-DE" w:eastAsia="de-DE" w:bidi="de-DE"/>
        </w:rPr>
        <w:t xml:space="preserve">Stand: </w:t>
      </w:r>
      <w:r>
        <w:rPr>
          <w:rFonts w:ascii="Arial" w:hAnsi="Arial" w:eastAsia="Arial" w:cs="Arial"/>
          <w:color w:val="536575"/>
          <w:lang w:val="de-DE" w:eastAsia="de-DE" w:bidi="de-DE"/>
        </w:rPr>
        <w:t>[Datum]</w:t>
      </w:r>
    </w:p>
    <w:p>
      <w:pPr>
        <w:pStyle w:val="Heading1"/>
        <w:keepNext/>
        <w:keepLines/>
      </w:pPr>
      <w:r>
        <w:rPr>
          <w:rFonts w:ascii="Arial" w:hAnsi="Arial" w:eastAsia="Arial" w:cs="Arial"/>
          <w:b/>
          <w:color w:val="000000"/>
          <w:lang w:val="de-DE" w:eastAsia="de-DE" w:bidi="de-DE"/>
        </w:rPr>
        <w:t>So nutzt ihr die Liste</w:t>
      </w:r>
    </w:p>
    <w:p>
      <w:pPr>
        <w:keepNext w:val="0"/>
        <w:keepLines/>
      </w:pPr>
      <w:r>
        <w:rPr>
          <w:rFonts w:ascii="Arial" w:hAnsi="Arial" w:eastAsia="Arial" w:cs="Arial"/>
          <w:b w:val="0"/>
          <w:color w:val="000000"/>
          <w:lang w:val="de-DE" w:eastAsia="de-DE" w:bidi="de-DE"/>
        </w:rPr>
        <w:t>Tragt bei jeder Anforderung die Priorität ein: Muss, Soll oder Kann. Bewertet jedes Programm mit erfüllt, teilweise oder nicht erfüllt. Ein Programm, das eine Muss-Anforderung nicht erfüllt, scheidet aus. Unter den übrigen entscheiden die Soll-Anforderungen.</w:t>
      </w:r>
    </w:p>
    <w:p>
      <w:pPr>
        <w:pStyle w:val="Heading1"/>
        <w:keepNext/>
        <w:keepLines/>
      </w:pPr>
      <w:r>
        <w:rPr>
          <w:rFonts w:ascii="Arial" w:hAnsi="Arial" w:eastAsia="Arial" w:cs="Arial"/>
          <w:b/>
          <w:color w:val="000000"/>
          <w:lang w:val="de-DE" w:eastAsia="de-DE" w:bidi="de-DE"/>
        </w:rPr>
        <w:t>Anforderungen</w:t>
      </w:r>
    </w:p>
    <w:tbl>
      <w:tblPr>
        <w:tblW w:type="dxa" w:w="14822"/>
        <w:jc w:val="center"/>
        <w:tblLayout w:type="fixed"/>
        <w:tblLook w:firstColumn="1" w:firstRow="1" w:lastColumn="0" w:lastRow="0" w:noHBand="0" w:noVBand="1" w:val="04A0"/>
        <w:tblBorders>
          <w:top w:val="single" w:sz="4" w:space="0" w:color="B8C5D1"/>
          <w:left w:val="single" w:sz="4" w:space="0" w:color="B8C5D1"/>
          <w:bottom w:val="single" w:sz="4" w:space="0" w:color="B8C5D1"/>
          <w:right w:val="single" w:sz="4" w:space="0" w:color="B8C5D1"/>
          <w:insideH w:val="single" w:sz="4" w:space="0" w:color="B8C5D1"/>
          <w:insideV w:val="single" w:sz="4" w:space="0" w:color="B8C5D1"/>
        </w:tblBorders>
      </w:tblPr>
      <w:tblGrid>
        <w:gridCol w:w="741"/>
        <w:gridCol w:w="4447"/>
        <w:gridCol w:w="1334"/>
        <w:gridCol w:w="1482"/>
        <w:gridCol w:w="1482"/>
        <w:gridCol w:w="1482"/>
        <w:gridCol w:w="3854"/>
      </w:tblGrid>
      <w:tr>
        <w:trPr>
          <w:tblHeader w:val="true"/>
          <w:cantSplit/>
        </w:trPr>
        <w:tc>
          <w:tcPr>
            <w:tcW w:type="dxa" w:w="741"/>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Nr.</w:t>
            </w:r>
          </w:p>
        </w:tc>
        <w:tc>
          <w:tcPr>
            <w:tcW w:type="dxa" w:w="4447"/>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Anforderung</w:t>
            </w:r>
          </w:p>
        </w:tc>
        <w:tc>
          <w:tcPr>
            <w:tcW w:type="dxa" w:w="1334"/>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Priorität</w:t>
            </w:r>
          </w:p>
        </w:tc>
        <w:tc>
          <w:tcPr>
            <w:tcW w:type="dxa" w:w="1482"/>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Programm A</w:t>
            </w:r>
          </w:p>
        </w:tc>
        <w:tc>
          <w:tcPr>
            <w:tcW w:type="dxa" w:w="1482"/>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Programm B</w:t>
            </w:r>
          </w:p>
        </w:tc>
        <w:tc>
          <w:tcPr>
            <w:tcW w:type="dxa" w:w="1482"/>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Programm C</w:t>
            </w:r>
          </w:p>
        </w:tc>
        <w:tc>
          <w:tcPr>
            <w:tcW w:type="dxa" w:w="3854"/>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Notiz, Quelle und Prüfdatum</w:t>
            </w: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1</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Alle benötigten Stammdaten, auch eigene Felder</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2</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Beitragskategorien, Intervalle und Abteilungsbeiträge</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3</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Familien über einen gemeinsamen Zahler abrechnen</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4</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SEPA-Lastschrift: Bankdatei und Mandatsreferenzen</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5</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Import der bestehenden Mitgliederliste mit Fehlerprüfung</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6</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Filter und Listen für wiederkehrende Fragen</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7</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Meldungen an den Verband</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8</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Rechte nach Aufgaben, Zugänge schnell entziehen</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9</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Vertrag zur Auftragsverarbeitung und Sicherheitsmaßnahmen</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10</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Speicherort der Daten</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11</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Daten löschen oder anonymisieren</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12</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Vollständiger Export aller Vereinsdaten</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13</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Preis bei wachsender Mitgliederzahl</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14</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Laufzeit, Kündigung und Zahlungsweise</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15</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Testphase, Support und Hilfe beim Import</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16</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[eigene Anforderung]</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17</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[eigene Anforderung]</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741"/>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18</w:t>
            </w:r>
          </w:p>
        </w:tc>
        <w:tc>
          <w:tcPr>
            <w:tcW w:type="dxa" w:w="4447"/>
            <w:vAlign w:val="center"/>
            <w:tcMar>
              <w:top w:w="90" w:type="dxa"/>
              <w:start w:w="100" w:type="dxa"/>
              <w:bottom w:w="90" w:type="dxa"/>
              <w:end w:w="100" w:type="dxa"/>
            </w:tcMar>
          </w:tcPr>
          <w:p>
            <w:pPr>
              <w:spacing w:after="0" w:line="252" w:lineRule="auto"/>
              <w:jc w:val="left"/>
            </w:pPr>
            <w:r>
              <w:rPr>
                <w:rFonts w:ascii="Arial" w:hAnsi="Arial" w:eastAsia="Arial" w:cs="Arial"/>
                <w:color w:val="000000"/>
                <w:sz w:val="20"/>
                <w:lang w:val="de-DE" w:eastAsia="de-DE" w:bidi="de-DE"/>
              </w:rPr>
              <w:t>[eigene Anforderung]</w:t>
            </w:r>
          </w:p>
        </w:tc>
        <w:tc>
          <w:tcPr>
            <w:tcW w:type="dxa" w:w="1334"/>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1482"/>
            <w:vAlign w:val="center"/>
            <w:tcMar>
              <w:top w:w="90" w:type="dxa"/>
              <w:start w:w="100" w:type="dxa"/>
              <w:bottom w:w="90" w:type="dxa"/>
              <w:end w:w="100" w:type="dxa"/>
            </w:tcMar>
          </w:tcPr>
          <w:p>
            <w:pPr>
              <w:spacing w:after="0" w:line="252" w:lineRule="auto"/>
              <w:jc w:val="left"/>
            </w:pPr>
          </w:p>
        </w:tc>
        <w:tc>
          <w:tcPr>
            <w:tcW w:type="dxa" w:w="3854"/>
            <w:vAlign w:val="center"/>
            <w:tcMar>
              <w:top w:w="90" w:type="dxa"/>
              <w:start w:w="100" w:type="dxa"/>
              <w:bottom w:w="90" w:type="dxa"/>
              <w:end w:w="100" w:type="dxa"/>
            </w:tcMar>
          </w:tcPr>
          <w:p>
            <w:pPr>
              <w:spacing w:after="0" w:line="252" w:lineRule="auto"/>
              <w:jc w:val="left"/>
            </w:pPr>
          </w:p>
        </w:tc>
      </w:tr>
    </w:tbl>
    <w:p>
      <w:pPr>
        <w:spacing w:after="40"/>
      </w:pPr>
    </w:p>
    <w:p>
      <w:pPr>
        <w:pStyle w:val="Heading1"/>
        <w:keepNext/>
        <w:keepLines/>
      </w:pPr>
      <w:r>
        <w:rPr>
          <w:rFonts w:ascii="Arial" w:hAnsi="Arial" w:eastAsia="Arial" w:cs="Arial"/>
          <w:b/>
          <w:color w:val="000000"/>
          <w:lang w:val="de-DE" w:eastAsia="de-DE" w:bidi="de-DE"/>
        </w:rPr>
        <w:t>Testabläufe</w:t>
      </w:r>
    </w:p>
    <w:p>
      <w:pPr>
        <w:keepNext w:val="0"/>
        <w:keepLines/>
      </w:pPr>
      <w:r>
        <w:rPr>
          <w:rFonts w:ascii="Arial" w:hAnsi="Arial" w:eastAsia="Arial" w:cs="Arial"/>
          <w:b w:val="0"/>
          <w:color w:val="000000"/>
          <w:lang w:val="de-DE" w:eastAsia="de-DE" w:bidi="de-DE"/>
        </w:rPr>
        <w:t>Spielt dieselben Abläufe in jedem Programm durch, möglichst mit den Personen, die später damit arbeiten. Echte Bankdaten sind dafür nicht nötig.</w:t>
      </w:r>
    </w:p>
    <w:tbl>
      <w:tblPr>
        <w:tblW w:type="dxa" w:w="14822"/>
        <w:jc w:val="center"/>
        <w:tblLayout w:type="fixed"/>
        <w:tblLook w:firstColumn="1" w:firstRow="1" w:lastColumn="0" w:lastRow="0" w:noHBand="0" w:noVBand="1" w:val="04A0"/>
        <w:tblBorders>
          <w:top w:val="single" w:sz="4" w:space="0" w:color="B8C5D1"/>
          <w:left w:val="single" w:sz="4" w:space="0" w:color="B8C5D1"/>
          <w:bottom w:val="single" w:sz="4" w:space="0" w:color="B8C5D1"/>
          <w:right w:val="single" w:sz="4" w:space="0" w:color="B8C5D1"/>
          <w:insideH w:val="single" w:sz="4" w:space="0" w:color="B8C5D1"/>
          <w:insideV w:val="single" w:sz="4" w:space="0" w:color="B8C5D1"/>
        </w:tblBorders>
      </w:tblPr>
      <w:tblGrid>
        <w:gridCol w:w="5039"/>
        <w:gridCol w:w="1779"/>
        <w:gridCol w:w="1779"/>
        <w:gridCol w:w="1779"/>
        <w:gridCol w:w="4447"/>
      </w:tblGrid>
      <w:tr>
        <w:trPr>
          <w:tblHeader w:val="true"/>
          <w:cantSplit/>
        </w:trPr>
        <w:tc>
          <w:tcPr>
            <w:tcW w:type="dxa" w:w="5039"/>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Ablauf</w:t>
            </w:r>
          </w:p>
        </w:tc>
        <w:tc>
          <w:tcPr>
            <w:tcW w:type="dxa" w:w="1779"/>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Programm A</w:t>
            </w:r>
          </w:p>
        </w:tc>
        <w:tc>
          <w:tcPr>
            <w:tcW w:type="dxa" w:w="1779"/>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Programm B</w:t>
            </w:r>
          </w:p>
        </w:tc>
        <w:tc>
          <w:tcPr>
            <w:tcW w:type="dxa" w:w="1779"/>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Programm C</w:t>
            </w:r>
          </w:p>
        </w:tc>
        <w:tc>
          <w:tcPr>
            <w:tcW w:type="dxa" w:w="4447"/>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Auffälligkeiten</w:t>
            </w:r>
          </w:p>
        </w:tc>
      </w:tr>
      <w:tr>
        <w:trPr>
          <w:cantSplit/>
          <w:trHeight w:hRule="atLeast" w:val="691"/>
        </w:trPr>
        <w:tc>
          <w:tcPr>
            <w:tcW w:type="dxa" w:w="5039"/>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Neues Mitglied mit Familienzahler und Abteilung anlegen</w:t>
            </w:r>
          </w:p>
        </w:tc>
        <w:tc>
          <w:tcPr>
            <w:tcW w:type="dxa" w:w="1779"/>
            <w:vAlign w:val="center"/>
            <w:tcMar>
              <w:top w:w="90" w:type="dxa"/>
              <w:start w:w="100" w:type="dxa"/>
              <w:bottom w:w="90" w:type="dxa"/>
              <w:end w:w="100" w:type="dxa"/>
            </w:tcMar>
          </w:tcPr>
          <w:p>
            <w:pPr>
              <w:spacing w:after="0" w:line="252" w:lineRule="auto"/>
              <w:jc w:val="left"/>
            </w:pPr>
          </w:p>
        </w:tc>
        <w:tc>
          <w:tcPr>
            <w:tcW w:type="dxa" w:w="1779"/>
            <w:vAlign w:val="center"/>
            <w:tcMar>
              <w:top w:w="90" w:type="dxa"/>
              <w:start w:w="100" w:type="dxa"/>
              <w:bottom w:w="90" w:type="dxa"/>
              <w:end w:w="100" w:type="dxa"/>
            </w:tcMar>
          </w:tcPr>
          <w:p>
            <w:pPr>
              <w:spacing w:after="0" w:line="252" w:lineRule="auto"/>
              <w:jc w:val="left"/>
            </w:pPr>
          </w:p>
        </w:tc>
        <w:tc>
          <w:tcPr>
            <w:tcW w:type="dxa" w:w="1779"/>
            <w:vAlign w:val="center"/>
            <w:tcMar>
              <w:top w:w="90" w:type="dxa"/>
              <w:start w:w="100" w:type="dxa"/>
              <w:bottom w:w="90" w:type="dxa"/>
              <w:end w:w="100" w:type="dxa"/>
            </w:tcMar>
          </w:tcPr>
          <w:p>
            <w:pPr>
              <w:spacing w:after="0" w:line="252" w:lineRule="auto"/>
              <w:jc w:val="left"/>
            </w:pPr>
          </w:p>
        </w:tc>
        <w:tc>
          <w:tcPr>
            <w:tcW w:type="dxa" w:w="4447"/>
            <w:vAlign w:val="center"/>
            <w:tcMar>
              <w:top w:w="90" w:type="dxa"/>
              <w:start w:w="100" w:type="dxa"/>
              <w:bottom w:w="90" w:type="dxa"/>
              <w:end w:w="100" w:type="dxa"/>
            </w:tcMar>
          </w:tcPr>
          <w:p>
            <w:pPr>
              <w:spacing w:after="0" w:line="252" w:lineRule="auto"/>
              <w:jc w:val="left"/>
            </w:pPr>
          </w:p>
        </w:tc>
      </w:tr>
      <w:tr>
        <w:trPr>
          <w:cantSplit/>
          <w:trHeight w:hRule="atLeast" w:val="691"/>
        </w:trPr>
        <w:tc>
          <w:tcPr>
            <w:tcW w:type="dxa" w:w="5039"/>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Beitragseinzug bis zur Bankdatei vorbereiten, nicht einreichen</w:t>
            </w:r>
          </w:p>
        </w:tc>
        <w:tc>
          <w:tcPr>
            <w:tcW w:type="dxa" w:w="1779"/>
            <w:vAlign w:val="center"/>
            <w:tcMar>
              <w:top w:w="90" w:type="dxa"/>
              <w:start w:w="100" w:type="dxa"/>
              <w:bottom w:w="90" w:type="dxa"/>
              <w:end w:w="100" w:type="dxa"/>
            </w:tcMar>
          </w:tcPr>
          <w:p>
            <w:pPr>
              <w:spacing w:after="0" w:line="252" w:lineRule="auto"/>
              <w:jc w:val="left"/>
            </w:pPr>
          </w:p>
        </w:tc>
        <w:tc>
          <w:tcPr>
            <w:tcW w:type="dxa" w:w="1779"/>
            <w:vAlign w:val="center"/>
            <w:tcMar>
              <w:top w:w="90" w:type="dxa"/>
              <w:start w:w="100" w:type="dxa"/>
              <w:bottom w:w="90" w:type="dxa"/>
              <w:end w:w="100" w:type="dxa"/>
            </w:tcMar>
          </w:tcPr>
          <w:p>
            <w:pPr>
              <w:spacing w:after="0" w:line="252" w:lineRule="auto"/>
              <w:jc w:val="left"/>
            </w:pPr>
          </w:p>
        </w:tc>
        <w:tc>
          <w:tcPr>
            <w:tcW w:type="dxa" w:w="1779"/>
            <w:vAlign w:val="center"/>
            <w:tcMar>
              <w:top w:w="90" w:type="dxa"/>
              <w:start w:w="100" w:type="dxa"/>
              <w:bottom w:w="90" w:type="dxa"/>
              <w:end w:w="100" w:type="dxa"/>
            </w:tcMar>
          </w:tcPr>
          <w:p>
            <w:pPr>
              <w:spacing w:after="0" w:line="252" w:lineRule="auto"/>
              <w:jc w:val="left"/>
            </w:pPr>
          </w:p>
        </w:tc>
        <w:tc>
          <w:tcPr>
            <w:tcW w:type="dxa" w:w="4447"/>
            <w:vAlign w:val="center"/>
            <w:tcMar>
              <w:top w:w="90" w:type="dxa"/>
              <w:start w:w="100" w:type="dxa"/>
              <w:bottom w:w="90" w:type="dxa"/>
              <w:end w:w="100" w:type="dxa"/>
            </w:tcMar>
          </w:tcPr>
          <w:p>
            <w:pPr>
              <w:spacing w:after="0" w:line="252" w:lineRule="auto"/>
              <w:jc w:val="left"/>
            </w:pPr>
          </w:p>
        </w:tc>
      </w:tr>
      <w:tr>
        <w:trPr>
          <w:cantSplit/>
          <w:trHeight w:hRule="atLeast" w:val="691"/>
        </w:trPr>
        <w:tc>
          <w:tcPr>
            <w:tcW w:type="dxa" w:w="5039"/>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Liste für Vorstand oder Verband erstellen</w:t>
            </w:r>
          </w:p>
        </w:tc>
        <w:tc>
          <w:tcPr>
            <w:tcW w:type="dxa" w:w="1779"/>
            <w:vAlign w:val="center"/>
            <w:tcMar>
              <w:top w:w="90" w:type="dxa"/>
              <w:start w:w="100" w:type="dxa"/>
              <w:bottom w:w="90" w:type="dxa"/>
              <w:end w:w="100" w:type="dxa"/>
            </w:tcMar>
          </w:tcPr>
          <w:p>
            <w:pPr>
              <w:spacing w:after="0" w:line="252" w:lineRule="auto"/>
              <w:jc w:val="left"/>
            </w:pPr>
          </w:p>
        </w:tc>
        <w:tc>
          <w:tcPr>
            <w:tcW w:type="dxa" w:w="1779"/>
            <w:vAlign w:val="center"/>
            <w:tcMar>
              <w:top w:w="90" w:type="dxa"/>
              <w:start w:w="100" w:type="dxa"/>
              <w:bottom w:w="90" w:type="dxa"/>
              <w:end w:w="100" w:type="dxa"/>
            </w:tcMar>
          </w:tcPr>
          <w:p>
            <w:pPr>
              <w:spacing w:after="0" w:line="252" w:lineRule="auto"/>
              <w:jc w:val="left"/>
            </w:pPr>
          </w:p>
        </w:tc>
        <w:tc>
          <w:tcPr>
            <w:tcW w:type="dxa" w:w="1779"/>
            <w:vAlign w:val="center"/>
            <w:tcMar>
              <w:top w:w="90" w:type="dxa"/>
              <w:start w:w="100" w:type="dxa"/>
              <w:bottom w:w="90" w:type="dxa"/>
              <w:end w:w="100" w:type="dxa"/>
            </w:tcMar>
          </w:tcPr>
          <w:p>
            <w:pPr>
              <w:spacing w:after="0" w:line="252" w:lineRule="auto"/>
              <w:jc w:val="left"/>
            </w:pPr>
          </w:p>
        </w:tc>
        <w:tc>
          <w:tcPr>
            <w:tcW w:type="dxa" w:w="4447"/>
            <w:vAlign w:val="center"/>
            <w:tcMar>
              <w:top w:w="90" w:type="dxa"/>
              <w:start w:w="100" w:type="dxa"/>
              <w:bottom w:w="90" w:type="dxa"/>
              <w:end w:w="100" w:type="dxa"/>
            </w:tcMar>
          </w:tcPr>
          <w:p>
            <w:pPr>
              <w:spacing w:after="0" w:line="252" w:lineRule="auto"/>
              <w:jc w:val="left"/>
            </w:pPr>
          </w:p>
        </w:tc>
      </w:tr>
      <w:tr>
        <w:trPr>
          <w:cantSplit/>
          <w:trHeight w:hRule="atLeast" w:val="691"/>
        </w:trPr>
        <w:tc>
          <w:tcPr>
            <w:tcW w:type="dxa" w:w="5039"/>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Person mit eingeschränkten Rechten anlegen und prüfen</w:t>
            </w:r>
          </w:p>
        </w:tc>
        <w:tc>
          <w:tcPr>
            <w:tcW w:type="dxa" w:w="1779"/>
            <w:vAlign w:val="center"/>
            <w:tcMar>
              <w:top w:w="90" w:type="dxa"/>
              <w:start w:w="100" w:type="dxa"/>
              <w:bottom w:w="90" w:type="dxa"/>
              <w:end w:w="100" w:type="dxa"/>
            </w:tcMar>
          </w:tcPr>
          <w:p>
            <w:pPr>
              <w:spacing w:after="0" w:line="252" w:lineRule="auto"/>
              <w:jc w:val="left"/>
            </w:pPr>
          </w:p>
        </w:tc>
        <w:tc>
          <w:tcPr>
            <w:tcW w:type="dxa" w:w="1779"/>
            <w:vAlign w:val="center"/>
            <w:tcMar>
              <w:top w:w="90" w:type="dxa"/>
              <w:start w:w="100" w:type="dxa"/>
              <w:bottom w:w="90" w:type="dxa"/>
              <w:end w:w="100" w:type="dxa"/>
            </w:tcMar>
          </w:tcPr>
          <w:p>
            <w:pPr>
              <w:spacing w:after="0" w:line="252" w:lineRule="auto"/>
              <w:jc w:val="left"/>
            </w:pPr>
          </w:p>
        </w:tc>
        <w:tc>
          <w:tcPr>
            <w:tcW w:type="dxa" w:w="1779"/>
            <w:vAlign w:val="center"/>
            <w:tcMar>
              <w:top w:w="90" w:type="dxa"/>
              <w:start w:w="100" w:type="dxa"/>
              <w:bottom w:w="90" w:type="dxa"/>
              <w:end w:w="100" w:type="dxa"/>
            </w:tcMar>
          </w:tcPr>
          <w:p>
            <w:pPr>
              <w:spacing w:after="0" w:line="252" w:lineRule="auto"/>
              <w:jc w:val="left"/>
            </w:pPr>
          </w:p>
        </w:tc>
        <w:tc>
          <w:tcPr>
            <w:tcW w:type="dxa" w:w="4447"/>
            <w:vAlign w:val="center"/>
            <w:tcMar>
              <w:top w:w="90" w:type="dxa"/>
              <w:start w:w="100" w:type="dxa"/>
              <w:bottom w:w="90" w:type="dxa"/>
              <w:end w:w="100" w:type="dxa"/>
            </w:tcMar>
          </w:tcPr>
          <w:p>
            <w:pPr>
              <w:spacing w:after="0" w:line="252" w:lineRule="auto"/>
              <w:jc w:val="left"/>
            </w:pPr>
          </w:p>
        </w:tc>
      </w:tr>
      <w:tr>
        <w:trPr>
          <w:cantSplit/>
          <w:trHeight w:hRule="atLeast" w:val="691"/>
        </w:trPr>
        <w:tc>
          <w:tcPr>
            <w:tcW w:type="dxa" w:w="5039"/>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Testimport mit erfundenen oder anonymisierten Daten</w:t>
            </w:r>
          </w:p>
        </w:tc>
        <w:tc>
          <w:tcPr>
            <w:tcW w:type="dxa" w:w="1779"/>
            <w:vAlign w:val="center"/>
            <w:tcMar>
              <w:top w:w="90" w:type="dxa"/>
              <w:start w:w="100" w:type="dxa"/>
              <w:bottom w:w="90" w:type="dxa"/>
              <w:end w:w="100" w:type="dxa"/>
            </w:tcMar>
          </w:tcPr>
          <w:p>
            <w:pPr>
              <w:spacing w:after="0" w:line="252" w:lineRule="auto"/>
              <w:jc w:val="left"/>
            </w:pPr>
          </w:p>
        </w:tc>
        <w:tc>
          <w:tcPr>
            <w:tcW w:type="dxa" w:w="1779"/>
            <w:vAlign w:val="center"/>
            <w:tcMar>
              <w:top w:w="90" w:type="dxa"/>
              <w:start w:w="100" w:type="dxa"/>
              <w:bottom w:w="90" w:type="dxa"/>
              <w:end w:w="100" w:type="dxa"/>
            </w:tcMar>
          </w:tcPr>
          <w:p>
            <w:pPr>
              <w:spacing w:after="0" w:line="252" w:lineRule="auto"/>
              <w:jc w:val="left"/>
            </w:pPr>
          </w:p>
        </w:tc>
        <w:tc>
          <w:tcPr>
            <w:tcW w:type="dxa" w:w="1779"/>
            <w:vAlign w:val="center"/>
            <w:tcMar>
              <w:top w:w="90" w:type="dxa"/>
              <w:start w:w="100" w:type="dxa"/>
              <w:bottom w:w="90" w:type="dxa"/>
              <w:end w:w="100" w:type="dxa"/>
            </w:tcMar>
          </w:tcPr>
          <w:p>
            <w:pPr>
              <w:spacing w:after="0" w:line="252" w:lineRule="auto"/>
              <w:jc w:val="left"/>
            </w:pPr>
          </w:p>
        </w:tc>
        <w:tc>
          <w:tcPr>
            <w:tcW w:type="dxa" w:w="4447"/>
            <w:vAlign w:val="center"/>
            <w:tcMar>
              <w:top w:w="90" w:type="dxa"/>
              <w:start w:w="100" w:type="dxa"/>
              <w:bottom w:w="90" w:type="dxa"/>
              <w:end w:w="100" w:type="dxa"/>
            </w:tcMar>
          </w:tcPr>
          <w:p>
            <w:pPr>
              <w:spacing w:after="0" w:line="252" w:lineRule="auto"/>
              <w:jc w:val="left"/>
            </w:pPr>
          </w:p>
        </w:tc>
      </w:tr>
    </w:tbl>
    <w:p>
      <w:pPr>
        <w:spacing w:after="40"/>
      </w:pPr>
    </w:p>
    <w:p>
      <w:pPr>
        <w:pStyle w:val="Heading1"/>
        <w:keepNext/>
        <w:keepLines/>
      </w:pPr>
      <w:r>
        <w:rPr>
          <w:rFonts w:ascii="Arial" w:hAnsi="Arial" w:eastAsia="Arial" w:cs="Arial"/>
          <w:b/>
          <w:color w:val="000000"/>
          <w:lang w:val="de-DE" w:eastAsia="de-DE" w:bidi="de-DE"/>
        </w:rPr>
        <w:t>Kosten über drei Jahre</w:t>
      </w:r>
    </w:p>
    <w:tbl>
      <w:tblPr>
        <w:tblW w:type="dxa" w:w="14822"/>
        <w:jc w:val="center"/>
        <w:tblLayout w:type="fixed"/>
        <w:tblLook w:firstColumn="1" w:firstRow="1" w:lastColumn="0" w:lastRow="0" w:noHBand="0" w:noVBand="1" w:val="04A0"/>
        <w:tblBorders>
          <w:top w:val="single" w:sz="4" w:space="0" w:color="B8C5D1"/>
          <w:left w:val="single" w:sz="4" w:space="0" w:color="B8C5D1"/>
          <w:bottom w:val="single" w:sz="4" w:space="0" w:color="B8C5D1"/>
          <w:right w:val="single" w:sz="4" w:space="0" w:color="B8C5D1"/>
          <w:insideH w:val="single" w:sz="4" w:space="0" w:color="B8C5D1"/>
          <w:insideV w:val="single" w:sz="4" w:space="0" w:color="B8C5D1"/>
        </w:tblBorders>
      </w:tblPr>
      <w:tblGrid>
        <w:gridCol w:w="5929"/>
        <w:gridCol w:w="2964"/>
        <w:gridCol w:w="2964"/>
        <w:gridCol w:w="2964"/>
      </w:tblGrid>
      <w:tr>
        <w:trPr>
          <w:tblHeader w:val="true"/>
          <w:cantSplit/>
        </w:trPr>
        <w:tc>
          <w:tcPr>
            <w:tcW w:type="dxa" w:w="5929"/>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Kostenpunkt</w:t>
            </w:r>
          </w:p>
        </w:tc>
        <w:tc>
          <w:tcPr>
            <w:tcW w:type="dxa" w:w="2964"/>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Programm A</w:t>
            </w:r>
          </w:p>
        </w:tc>
        <w:tc>
          <w:tcPr>
            <w:tcW w:type="dxa" w:w="2964"/>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Programm B</w:t>
            </w:r>
          </w:p>
        </w:tc>
        <w:tc>
          <w:tcPr>
            <w:tcW w:type="dxa" w:w="2964"/>
            <w:vAlign w:val="center"/>
            <w:shd w:fill="053154"/>
            <w:tcMar>
              <w:top w:w="70" w:type="dxa"/>
              <w:start w:w="50" w:type="dxa"/>
              <w:bottom w:w="70" w:type="dxa"/>
              <w:end w:w="50" w:type="dxa"/>
            </w:tcMar>
          </w:tcPr>
          <w:p>
            <w:pPr>
              <w:keepLines/>
              <w:spacing w:after="0"/>
              <w:jc w:val="center"/>
            </w:pPr>
            <w:r>
              <w:rPr>
                <w:rFonts w:ascii="Arial" w:hAnsi="Arial" w:eastAsia="Arial" w:cs="Arial"/>
                <w:b/>
                <w:color w:val="FFFFFF"/>
                <w:sz w:val="18"/>
                <w:lang w:val="de-DE" w:eastAsia="de-DE" w:bidi="de-DE"/>
              </w:rPr>
              <w:t>Programm C</w:t>
            </w:r>
          </w:p>
        </w:tc>
      </w:tr>
      <w:tr>
        <w:trPr>
          <w:cantSplit/>
          <w:trHeight w:hRule="atLeast" w:val="346"/>
        </w:trPr>
        <w:tc>
          <w:tcPr>
            <w:tcW w:type="dxa" w:w="5929"/>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Grundpreis pro Jahr</w:t>
            </w:r>
          </w:p>
        </w:tc>
        <w:tc>
          <w:tcPr>
            <w:tcW w:type="dxa" w:w="2964"/>
            <w:vAlign w:val="center"/>
            <w:tcMar>
              <w:top w:w="90" w:type="dxa"/>
              <w:start w:w="100" w:type="dxa"/>
              <w:bottom w:w="90" w:type="dxa"/>
              <w:end w:w="100" w:type="dxa"/>
            </w:tcMar>
          </w:tcPr>
          <w:p>
            <w:pPr>
              <w:spacing w:after="0" w:line="252" w:lineRule="auto"/>
              <w:jc w:val="left"/>
            </w:pPr>
          </w:p>
        </w:tc>
        <w:tc>
          <w:tcPr>
            <w:tcW w:type="dxa" w:w="2964"/>
            <w:vAlign w:val="center"/>
            <w:tcMar>
              <w:top w:w="90" w:type="dxa"/>
              <w:start w:w="100" w:type="dxa"/>
              <w:bottom w:w="90" w:type="dxa"/>
              <w:end w:w="100" w:type="dxa"/>
            </w:tcMar>
          </w:tcPr>
          <w:p>
            <w:pPr>
              <w:spacing w:after="0" w:line="252" w:lineRule="auto"/>
              <w:jc w:val="left"/>
            </w:pPr>
          </w:p>
        </w:tc>
        <w:tc>
          <w:tcPr>
            <w:tcW w:type="dxa" w:w="296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5929"/>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Zusätzliche Module oder Funktionen</w:t>
            </w:r>
          </w:p>
        </w:tc>
        <w:tc>
          <w:tcPr>
            <w:tcW w:type="dxa" w:w="2964"/>
            <w:vAlign w:val="center"/>
            <w:tcMar>
              <w:top w:w="90" w:type="dxa"/>
              <w:start w:w="100" w:type="dxa"/>
              <w:bottom w:w="90" w:type="dxa"/>
              <w:end w:w="100" w:type="dxa"/>
            </w:tcMar>
          </w:tcPr>
          <w:p>
            <w:pPr>
              <w:spacing w:after="0" w:line="252" w:lineRule="auto"/>
              <w:jc w:val="left"/>
            </w:pPr>
          </w:p>
        </w:tc>
        <w:tc>
          <w:tcPr>
            <w:tcW w:type="dxa" w:w="2964"/>
            <w:vAlign w:val="center"/>
            <w:tcMar>
              <w:top w:w="90" w:type="dxa"/>
              <w:start w:w="100" w:type="dxa"/>
              <w:bottom w:w="90" w:type="dxa"/>
              <w:end w:w="100" w:type="dxa"/>
            </w:tcMar>
          </w:tcPr>
          <w:p>
            <w:pPr>
              <w:spacing w:after="0" w:line="252" w:lineRule="auto"/>
              <w:jc w:val="left"/>
            </w:pPr>
          </w:p>
        </w:tc>
        <w:tc>
          <w:tcPr>
            <w:tcW w:type="dxa" w:w="296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5929"/>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Mehrkosten bei wachsender Mitgliederzahl</w:t>
            </w:r>
          </w:p>
        </w:tc>
        <w:tc>
          <w:tcPr>
            <w:tcW w:type="dxa" w:w="2964"/>
            <w:vAlign w:val="center"/>
            <w:tcMar>
              <w:top w:w="90" w:type="dxa"/>
              <w:start w:w="100" w:type="dxa"/>
              <w:bottom w:w="90" w:type="dxa"/>
              <w:end w:w="100" w:type="dxa"/>
            </w:tcMar>
          </w:tcPr>
          <w:p>
            <w:pPr>
              <w:spacing w:after="0" w:line="252" w:lineRule="auto"/>
              <w:jc w:val="left"/>
            </w:pPr>
          </w:p>
        </w:tc>
        <w:tc>
          <w:tcPr>
            <w:tcW w:type="dxa" w:w="2964"/>
            <w:vAlign w:val="center"/>
            <w:tcMar>
              <w:top w:w="90" w:type="dxa"/>
              <w:start w:w="100" w:type="dxa"/>
              <w:bottom w:w="90" w:type="dxa"/>
              <w:end w:w="100" w:type="dxa"/>
            </w:tcMar>
          </w:tcPr>
          <w:p>
            <w:pPr>
              <w:spacing w:after="0" w:line="252" w:lineRule="auto"/>
              <w:jc w:val="left"/>
            </w:pPr>
          </w:p>
        </w:tc>
        <w:tc>
          <w:tcPr>
            <w:tcW w:type="dxa" w:w="296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5929"/>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Einrichtung und Datenimport</w:t>
            </w:r>
          </w:p>
        </w:tc>
        <w:tc>
          <w:tcPr>
            <w:tcW w:type="dxa" w:w="2964"/>
            <w:vAlign w:val="center"/>
            <w:tcMar>
              <w:top w:w="90" w:type="dxa"/>
              <w:start w:w="100" w:type="dxa"/>
              <w:bottom w:w="90" w:type="dxa"/>
              <w:end w:w="100" w:type="dxa"/>
            </w:tcMar>
          </w:tcPr>
          <w:p>
            <w:pPr>
              <w:spacing w:after="0" w:line="252" w:lineRule="auto"/>
              <w:jc w:val="left"/>
            </w:pPr>
          </w:p>
        </w:tc>
        <w:tc>
          <w:tcPr>
            <w:tcW w:type="dxa" w:w="2964"/>
            <w:vAlign w:val="center"/>
            <w:tcMar>
              <w:top w:w="90" w:type="dxa"/>
              <w:start w:w="100" w:type="dxa"/>
              <w:bottom w:w="90" w:type="dxa"/>
              <w:end w:w="100" w:type="dxa"/>
            </w:tcMar>
          </w:tcPr>
          <w:p>
            <w:pPr>
              <w:spacing w:after="0" w:line="252" w:lineRule="auto"/>
              <w:jc w:val="left"/>
            </w:pPr>
          </w:p>
        </w:tc>
        <w:tc>
          <w:tcPr>
            <w:tcW w:type="dxa" w:w="2964"/>
            <w:vAlign w:val="center"/>
            <w:tcMar>
              <w:top w:w="90" w:type="dxa"/>
              <w:start w:w="100" w:type="dxa"/>
              <w:bottom w:w="90" w:type="dxa"/>
              <w:end w:w="100" w:type="dxa"/>
            </w:tcMar>
          </w:tcPr>
          <w:p>
            <w:pPr>
              <w:spacing w:after="0" w:line="252" w:lineRule="auto"/>
              <w:jc w:val="left"/>
            </w:pPr>
          </w:p>
        </w:tc>
      </w:tr>
      <w:tr>
        <w:trPr>
          <w:cantSplit/>
          <w:trHeight w:hRule="atLeast" w:val="346"/>
        </w:trPr>
        <w:tc>
          <w:tcPr>
            <w:tcW w:type="dxa" w:w="5929"/>
            <w:vAlign w:val="center"/>
            <w:tcMar>
              <w:top w:w="90" w:type="dxa"/>
              <w:start w:w="100" w:type="dxa"/>
              <w:bottom w:w="90" w:type="dxa"/>
              <w:end w:w="100" w:type="dxa"/>
            </w:tcMar>
          </w:tcPr>
          <w:p>
            <w:pPr>
              <w:spacing w:after="0" w:line="252" w:lineRule="auto"/>
              <w:jc w:val="center"/>
            </w:pPr>
            <w:r>
              <w:rPr>
                <w:rFonts w:ascii="Arial" w:hAnsi="Arial" w:eastAsia="Arial" w:cs="Arial"/>
                <w:color w:val="000000"/>
                <w:sz w:val="20"/>
                <w:lang w:val="de-DE" w:eastAsia="de-DE" w:bidi="de-DE"/>
              </w:rPr>
              <w:t>Summe über drei Jahre</w:t>
            </w:r>
          </w:p>
        </w:tc>
        <w:tc>
          <w:tcPr>
            <w:tcW w:type="dxa" w:w="2964"/>
            <w:vAlign w:val="center"/>
            <w:tcMar>
              <w:top w:w="90" w:type="dxa"/>
              <w:start w:w="100" w:type="dxa"/>
              <w:bottom w:w="90" w:type="dxa"/>
              <w:end w:w="100" w:type="dxa"/>
            </w:tcMar>
          </w:tcPr>
          <w:p>
            <w:pPr>
              <w:spacing w:after="0" w:line="252" w:lineRule="auto"/>
              <w:jc w:val="left"/>
            </w:pPr>
          </w:p>
        </w:tc>
        <w:tc>
          <w:tcPr>
            <w:tcW w:type="dxa" w:w="2964"/>
            <w:vAlign w:val="center"/>
            <w:tcMar>
              <w:top w:w="90" w:type="dxa"/>
              <w:start w:w="100" w:type="dxa"/>
              <w:bottom w:w="90" w:type="dxa"/>
              <w:end w:w="100" w:type="dxa"/>
            </w:tcMar>
          </w:tcPr>
          <w:p>
            <w:pPr>
              <w:spacing w:after="0" w:line="252" w:lineRule="auto"/>
              <w:jc w:val="left"/>
            </w:pPr>
          </w:p>
        </w:tc>
        <w:tc>
          <w:tcPr>
            <w:tcW w:type="dxa" w:w="2964"/>
            <w:vAlign w:val="center"/>
            <w:tcMar>
              <w:top w:w="90" w:type="dxa"/>
              <w:start w:w="100" w:type="dxa"/>
              <w:bottom w:w="90" w:type="dxa"/>
              <w:end w:w="100" w:type="dxa"/>
            </w:tcMar>
          </w:tcPr>
          <w:p>
            <w:pPr>
              <w:spacing w:after="0" w:line="252" w:lineRule="auto"/>
              <w:jc w:val="left"/>
            </w:pPr>
          </w:p>
        </w:tc>
      </w:tr>
    </w:tbl>
    <w:p>
      <w:pPr>
        <w:spacing w:after="40"/>
      </w:pPr>
    </w:p>
    <w:p>
      <w:pPr>
        <w:pStyle w:val="Heading1"/>
        <w:keepNext/>
        <w:keepLines/>
      </w:pPr>
      <w:r>
        <w:rPr>
          <w:rFonts w:ascii="Arial" w:hAnsi="Arial" w:eastAsia="Arial" w:cs="Arial"/>
          <w:b/>
          <w:color w:val="000000"/>
          <w:lang w:val="de-DE" w:eastAsia="de-DE" w:bidi="de-DE"/>
        </w:rPr>
        <w:t>Empfehlung</w:t>
      </w:r>
    </w:p>
    <w:p>
      <w:pPr>
        <w:keepNext w:val="0"/>
        <w:keepLines/>
        <w:spacing w:before="40" w:after="40"/>
        <w:pBdr>
          <w:bottom w:val="single" w:sz="4" w:space="2" w:color="B8C5D1"/>
        </w:pBdr>
      </w:pPr>
      <w:r>
        <w:rPr>
          <w:rFonts w:ascii="Arial" w:hAnsi="Arial" w:eastAsia="Arial" w:cs="Arial"/>
          <w:b/>
          <w:color w:val="000000"/>
          <w:lang w:val="de-DE" w:eastAsia="de-DE" w:bidi="de-DE"/>
        </w:rPr>
        <w:t xml:space="preserve">Empfohlenes Programm: </w:t>
      </w:r>
      <w:r>
        <w:rPr>
          <w:rFonts w:ascii="Arial" w:hAnsi="Arial" w:eastAsia="Arial" w:cs="Arial"/>
          <w:color w:val="536575"/>
          <w:lang w:val="de-DE" w:eastAsia="de-DE" w:bidi="de-DE"/>
        </w:rPr>
        <w:t>[Name]</w:t>
      </w:r>
    </w:p>
    <w:p>
      <w:pPr>
        <w:keepNext/>
        <w:keepLines/>
        <w:spacing w:before="40" w:after="40"/>
        <w:pBdr>
          <w:bottom w:val="single" w:sz="4" w:space="2" w:color="B8C5D1"/>
        </w:pBdr>
      </w:pPr>
      <w:r>
        <w:rPr>
          <w:rFonts w:ascii="Arial" w:hAnsi="Arial" w:eastAsia="Arial" w:cs="Arial"/>
          <w:b/>
          <w:color w:val="000000"/>
          <w:lang w:val="de-DE" w:eastAsia="de-DE" w:bidi="de-DE"/>
        </w:rPr>
        <w:t xml:space="preserve">Begründung: </w:t>
      </w:r>
      <w:r>
        <w:rPr>
          <w:rFonts w:ascii="Arial" w:hAnsi="Arial" w:eastAsia="Arial" w:cs="Arial"/>
          <w:color w:val="536575"/>
          <w:lang w:val="de-DE" w:eastAsia="de-DE" w:bidi="de-DE"/>
        </w:rPr>
        <w:t>[Erfüllte Muss-Anforderungen und ausschlaggebende Gründe]</w:t>
      </w:r>
    </w:p>
    <w:p>
      <w:pPr>
        <w:keepNext/>
        <w:keepLines/>
        <w:spacing w:after="60" w:line="276" w:lineRule="auto"/>
        <w:pBdr>
          <w:bottom w:val="single" w:sz="4" w:space="2" w:color="B8C5D1"/>
        </w:pBdr>
      </w:pPr>
      <w:r>
        <w:rPr>
          <w:lang w:val="de-DE" w:eastAsia="de-DE" w:bidi="de-DE"/>
        </w:rPr>
        <w:t xml:space="preserve"> </w:t>
      </w:r>
    </w:p>
    <w:p>
      <w:pPr>
        <w:keepNext w:val="0"/>
        <w:keepLines/>
        <w:spacing w:after="60" w:line="276" w:lineRule="auto"/>
        <w:pBdr>
          <w:bottom w:val="single" w:sz="4" w:space="2" w:color="B8C5D1"/>
        </w:pBdr>
      </w:pPr>
      <w:r>
        <w:rPr>
          <w:lang w:val="de-DE" w:eastAsia="de-DE" w:bidi="de-DE"/>
        </w:rPr>
        <w:t xml:space="preserve"> </w:t>
      </w:r>
    </w:p>
    <w:p>
      <w:pPr>
        <w:keepNext/>
        <w:keepLines/>
        <w:spacing w:before="40" w:after="40"/>
        <w:pBdr>
          <w:bottom w:val="single" w:sz="4" w:space="2" w:color="B8C5D1"/>
        </w:pBdr>
      </w:pPr>
      <w:r>
        <w:rPr>
          <w:rFonts w:ascii="Arial" w:hAnsi="Arial" w:eastAsia="Arial" w:cs="Arial"/>
          <w:b/>
          <w:color w:val="000000"/>
          <w:lang w:val="de-DE" w:eastAsia="de-DE" w:bidi="de-DE"/>
        </w:rPr>
        <w:t xml:space="preserve">Offene Punkte: </w:t>
      </w:r>
      <w:r>
        <w:rPr>
          <w:rFonts w:ascii="Arial" w:hAnsi="Arial" w:eastAsia="Arial" w:cs="Arial"/>
          <w:color w:val="536575"/>
          <w:lang w:val="de-DE" w:eastAsia="de-DE" w:bidi="de-DE"/>
        </w:rPr>
        <w:t>[Klärungen vor dem Vertragsabschluss]</w:t>
      </w:r>
    </w:p>
    <w:p>
      <w:pPr>
        <w:keepNext w:val="0"/>
        <w:keepLines/>
        <w:spacing w:after="60" w:line="276" w:lineRule="auto"/>
        <w:pBdr>
          <w:bottom w:val="single" w:sz="4" w:space="2" w:color="B8C5D1"/>
        </w:pBdr>
      </w:pPr>
      <w:r>
        <w:rPr>
          <w:lang w:val="de-DE" w:eastAsia="de-DE" w:bidi="de-DE"/>
        </w:rPr>
        <w:t xml:space="preserve"> </w:t>
      </w:r>
    </w:p>
    <w:p>
      <w:pPr>
        <w:keepNext/>
        <w:keepLines/>
        <w:spacing w:before="200" w:after="0"/>
        <w:pBdr>
          <w:bottom w:val="single" w:sz="4" w:space="2" w:color="B8C5D1"/>
        </w:pBdr>
      </w:pPr>
      <w:r>
        <w:rPr>
          <w:lang w:val="de-DE" w:eastAsia="de-DE" w:bidi="de-DE"/>
        </w:rPr>
        <w:t xml:space="preserve"> </w:t>
      </w:r>
    </w:p>
    <w:p>
      <w:pPr>
        <w:keepNext w:val="0"/>
        <w:keepLines/>
        <w:spacing w:after="80"/>
      </w:pPr>
      <w:r>
        <w:rPr>
          <w:rFonts w:ascii="Arial" w:hAnsi="Arial" w:eastAsia="Arial" w:cs="Arial"/>
          <w:color w:val="536575"/>
          <w:sz w:val="19"/>
          <w:lang w:val="de-DE" w:eastAsia="de-DE" w:bidi="de-DE"/>
        </w:rPr>
        <w:t>Für den Vorstand: [Name und Funktion]</w:t>
      </w:r>
    </w:p>
    <w:p>
      <w:pPr>
        <w:keepNext/>
        <w:keepLines/>
        <w:spacing w:before="160" w:after="0"/>
        <w:pBdr>
          <w:bottom w:val="single" w:sz="4" w:space="2" w:color="B8C5D1"/>
        </w:pBdr>
      </w:pPr>
      <w:r>
        <w:rPr>
          <w:lang w:val="de-DE" w:eastAsia="de-DE" w:bidi="de-DE"/>
        </w:rPr>
        <w:t xml:space="preserve"> </w:t>
      </w:r>
    </w:p>
    <w:p>
      <w:pPr>
        <w:keepNext w:val="0"/>
        <w:keepLines/>
        <w:spacing w:after="80"/>
      </w:pPr>
      <w:r>
        <w:rPr>
          <w:rFonts w:ascii="Arial" w:hAnsi="Arial" w:eastAsia="Arial" w:cs="Arial"/>
          <w:color w:val="536575"/>
          <w:sz w:val="19"/>
          <w:lang w:val="de-DE" w:eastAsia="de-DE" w:bidi="de-DE"/>
        </w:rPr>
        <w:t>Datum</w:t>
      </w:r>
    </w:p>
    <w:sectPr>
      <w:footerReference w:type="default" r:id="rId9"/>
      <w:footerReference w:type="even" r:id="rId10"/>
      <w:pgSz w:w="16838" w:h="11906" w:orient="landscape"/>
      <w:pgMar w:top="936" w:right="1008" w:bottom="936" w:left="1008"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Lines/>
      <w:spacing w:after="0"/>
      <w:jc w:val="center"/>
    </w:pPr>
    <w:r>
      <w:rPr>
        <w:rFonts w:ascii="Arial" w:hAnsi="Arial" w:eastAsia="Arial" w:cs="Arial"/>
        <w:color w:val="536575"/>
        <w:sz w:val="17"/>
        <w:lang w:val="de-DE" w:eastAsia="de-DE" w:bidi="de-DE"/>
      </w:rPr>
      <w:t>Vorlage von Vereinscockpit | Stand September 2026 | Kostenlos im eigenen Verein nutzbar und anpassbar; kein Weiterverkauf oder eigenes Vorlagenangebot.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Lines/>
      <w:spacing w:after="0"/>
      <w:jc w:val="center"/>
    </w:pPr>
    <w:r>
      <w:rPr>
        <w:rFonts w:ascii="Arial" w:hAnsi="Arial" w:eastAsia="Arial" w:cs="Arial"/>
        <w:color w:val="536575"/>
        <w:sz w:val="17"/>
        <w:lang w:val="de-DE" w:eastAsia="de-DE" w:bidi="de-DE"/>
      </w:rPr>
      <w:t>Vorlage von Vereinscockpit | Stand September 2026 | Kostenlos im eigenen Verein nutzbar und anpassbar; kein Weiterverkauf oder eigenes Vorlagenangebot.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00"/>
    </w:pPr>
    <w:rPr>
      <w:rFonts w:ascii="Arial" w:hAnsi="Arial" w:eastAsia="Arial" w:cs="Arial"/>
      <w:b w:val="0"/>
      <w:color w:val="000000"/>
      <w:sz w:val="22"/>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cs="Arial"/>
      <w:b/>
      <w:bCs/>
      <w:color w:val="000000"/>
      <w:sz w:val="26"/>
      <w:szCs w:val="28"/>
      <w:lang w:val="de-DE"/>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eastAsia="Arial" w:cs="Arial"/>
      <w:b/>
      <w:bCs/>
      <w:color w:val="000000"/>
      <w:sz w:val="22"/>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80" w:line="240" w:lineRule="auto"/>
      <w:contextualSpacing/>
    </w:pPr>
    <w:rPr>
      <w:rFonts w:asciiTheme="majorHAnsi" w:eastAsiaTheme="majorEastAsia" w:hAnsiTheme="majorHAnsi" w:cstheme="majorBidi" w:ascii="Arial" w:hAnsi="Arial" w:eastAsia="Arial" w:cs="Arial"/>
      <w:b/>
      <w:color w:val="000000"/>
      <w:spacing w:val="5"/>
      <w:kern w:val="28"/>
      <w:sz w:val="40"/>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Anforderungsliste für die Auswahl einer Vereinssoftware</dc:title>
  <dc:subject>Sammelt eure Anforderungen, gewichtet sie nach Muss, Soll und Kann und vergleicht bis zu drei Programme nach denselben Kriterien.</dc:subject>
  <cp:keywords>Vereinsvorlage, Vereinsarbeit</cp:keywords>
  <dc:description>generated by python-docx</dc:description>
  <cp:revision>1</cp:revision>
  <dcterms:created xsi:type="dcterms:W3CDTF">2013-12-23T23:15:00Z</dcterms:created>
  <dcterms:modified xsi:type="dcterms:W3CDTF">2013-12-23T23:15:00Z</dcterms:modified>
  <cp:category/>
  <dc:language>de-DE</dc:language>
</cp:coreProperties>
</file>